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5C8F8" w14:textId="77777777" w:rsidR="00D75797" w:rsidRDefault="00504377" w:rsidP="00D75797">
      <w:pPr>
        <w:spacing w:line="276" w:lineRule="auto"/>
        <w:jc w:val="center"/>
        <w:rPr>
          <w:rFonts w:asciiTheme="majorBidi" w:hAnsiTheme="majorBidi" w:cstheme="majorBidi"/>
          <w:b/>
          <w:bCs/>
          <w:sz w:val="28"/>
          <w:szCs w:val="28"/>
        </w:rPr>
      </w:pPr>
      <w:r w:rsidRPr="0042111D">
        <w:rPr>
          <w:rFonts w:asciiTheme="majorBidi" w:hAnsiTheme="majorBidi" w:cstheme="majorBidi"/>
          <w:b/>
          <w:bCs/>
          <w:sz w:val="28"/>
          <w:szCs w:val="28"/>
        </w:rPr>
        <w:t>KIYAMET GÜNÜ ALL</w:t>
      </w:r>
      <w:r w:rsidR="0042111D">
        <w:rPr>
          <w:rFonts w:asciiTheme="majorBidi" w:hAnsiTheme="majorBidi" w:cstheme="majorBidi"/>
          <w:b/>
          <w:bCs/>
          <w:sz w:val="28"/>
          <w:szCs w:val="28"/>
        </w:rPr>
        <w:t>A</w:t>
      </w:r>
      <w:r w:rsidRPr="0042111D">
        <w:rPr>
          <w:rFonts w:asciiTheme="majorBidi" w:hAnsiTheme="majorBidi" w:cstheme="majorBidi"/>
          <w:b/>
          <w:bCs/>
          <w:sz w:val="28"/>
          <w:szCs w:val="28"/>
        </w:rPr>
        <w:t xml:space="preserve">H’IN GÖLGESİ ALTINDA </w:t>
      </w:r>
    </w:p>
    <w:p w14:paraId="2B25D5BF" w14:textId="3443C268" w:rsidR="00B11344" w:rsidRDefault="00504377" w:rsidP="00D75797">
      <w:pPr>
        <w:spacing w:line="276" w:lineRule="auto"/>
        <w:jc w:val="center"/>
        <w:rPr>
          <w:rFonts w:asciiTheme="majorBidi" w:hAnsiTheme="majorBidi" w:cstheme="majorBidi"/>
          <w:b/>
          <w:bCs/>
          <w:sz w:val="28"/>
          <w:szCs w:val="28"/>
        </w:rPr>
      </w:pPr>
      <w:r w:rsidRPr="0042111D">
        <w:rPr>
          <w:rFonts w:asciiTheme="majorBidi" w:hAnsiTheme="majorBidi" w:cstheme="majorBidi"/>
          <w:b/>
          <w:bCs/>
          <w:sz w:val="28"/>
          <w:szCs w:val="28"/>
        </w:rPr>
        <w:t>GÖLGELENECEK 7 SINIF İNSAN</w:t>
      </w:r>
    </w:p>
    <w:p w14:paraId="2685E50D" w14:textId="79B0F252" w:rsidR="00FA2E26" w:rsidRDefault="00FA2E26" w:rsidP="00D75797">
      <w:pPr>
        <w:spacing w:line="276" w:lineRule="auto"/>
        <w:jc w:val="center"/>
        <w:rPr>
          <w:rFonts w:asciiTheme="majorBidi" w:hAnsiTheme="majorBidi" w:cstheme="majorBidi"/>
          <w:b/>
          <w:bCs/>
          <w:sz w:val="28"/>
          <w:szCs w:val="28"/>
        </w:rPr>
      </w:pPr>
    </w:p>
    <w:p w14:paraId="3127F35B" w14:textId="3E27CBA9" w:rsidR="00D45F49" w:rsidRPr="00D01F91" w:rsidRDefault="00D45F49" w:rsidP="00D01F91">
      <w:pPr>
        <w:bidi/>
        <w:spacing w:line="276" w:lineRule="auto"/>
        <w:rPr>
          <w:rFonts w:asciiTheme="majorBidi" w:hAnsiTheme="majorBidi" w:cstheme="majorBidi"/>
          <w:sz w:val="28"/>
          <w:szCs w:val="28"/>
        </w:rPr>
      </w:pPr>
      <w:r w:rsidRPr="00D01F91">
        <w:rPr>
          <w:rFonts w:asciiTheme="majorBidi" w:hAnsiTheme="majorBidi" w:cs="Times New Roman"/>
          <w:sz w:val="28"/>
          <w:szCs w:val="28"/>
          <w:rtl/>
        </w:rPr>
        <w:t>عن أبي هريرة رضي الله عنه قال: قال النبي صلى الله عليه وسلم</w:t>
      </w:r>
      <w:r w:rsidR="00D01F91">
        <w:rPr>
          <w:rFonts w:asciiTheme="majorBidi" w:hAnsiTheme="majorBidi" w:cs="Times New Roman"/>
          <w:sz w:val="28"/>
          <w:szCs w:val="28"/>
        </w:rPr>
        <w:t>:</w:t>
      </w:r>
    </w:p>
    <w:p w14:paraId="64AFCADD" w14:textId="77777777" w:rsidR="00D45F49" w:rsidRPr="00D01F91" w:rsidRDefault="00D45F49" w:rsidP="00D01F91">
      <w:pPr>
        <w:bidi/>
        <w:spacing w:line="276" w:lineRule="auto"/>
        <w:rPr>
          <w:rFonts w:asciiTheme="majorBidi" w:hAnsiTheme="majorBidi" w:cstheme="majorBidi"/>
          <w:sz w:val="28"/>
          <w:szCs w:val="28"/>
        </w:rPr>
      </w:pPr>
    </w:p>
    <w:p w14:paraId="47067433" w14:textId="502FA591" w:rsidR="00D45F49" w:rsidRPr="00D01F91" w:rsidRDefault="00D45F49" w:rsidP="00D01F91">
      <w:pPr>
        <w:bidi/>
        <w:spacing w:line="360" w:lineRule="auto"/>
        <w:rPr>
          <w:rFonts w:asciiTheme="majorBidi" w:hAnsiTheme="majorBidi" w:cstheme="majorBidi"/>
          <w:sz w:val="28"/>
          <w:szCs w:val="28"/>
        </w:rPr>
      </w:pPr>
      <w:r w:rsidRPr="00D01F91">
        <w:rPr>
          <w:rFonts w:asciiTheme="majorBidi" w:hAnsiTheme="majorBidi" w:cstheme="majorBidi"/>
          <w:sz w:val="28"/>
          <w:szCs w:val="28"/>
        </w:rPr>
        <w:t>"</w:t>
      </w:r>
      <w:r w:rsidRPr="00D01F91">
        <w:rPr>
          <w:rFonts w:asciiTheme="majorBidi" w:hAnsiTheme="majorBidi" w:cs="Times New Roman"/>
          <w:sz w:val="28"/>
          <w:szCs w:val="28"/>
          <w:rtl/>
        </w:rPr>
        <w:t xml:space="preserve">سَبْعَةٌ يُظِلُّهُمْ اللَّهُ تَعَالَى فِي ظِلِّهِ يَوْمَ لَا ظِلَّ إِلاَّ ظِلُّهُ إِمَامٌ عَدْلٌ، وَشَابٌّ نَشَأَ فِي عِبَادَةِ اللَّهِ، وَرَجُلٌ قَلْبُهُ مُعَلَّقٌ فِي الْمَسَاجِدِ، وَرَجُلَانِ تَحَابَّا فِي اللَّهِ اجْتَمَعَا عَلَيْهِ وَتَفَرَّقَا عَلَيْهِ، وَرَجُلٌ دَعَتْهُ امْرَأَةٌ ذَاتُ مَنْصِبٍ وَجَمَالٍ فَقَالَ: </w:t>
      </w:r>
      <w:r w:rsidR="008D10AB">
        <w:rPr>
          <w:rFonts w:asciiTheme="majorBidi" w:hAnsiTheme="majorBidi" w:cs="Times New Roman"/>
          <w:sz w:val="28"/>
          <w:szCs w:val="28"/>
        </w:rPr>
        <w:t>‘</w:t>
      </w:r>
      <w:r w:rsidRPr="00D01F91">
        <w:rPr>
          <w:rFonts w:asciiTheme="majorBidi" w:hAnsiTheme="majorBidi" w:cs="Times New Roman"/>
          <w:sz w:val="28"/>
          <w:szCs w:val="28"/>
          <w:rtl/>
        </w:rPr>
        <w:t>إِنِّي أَخَافُ اللَّهَ</w:t>
      </w:r>
      <w:r w:rsidR="008D10AB">
        <w:rPr>
          <w:rFonts w:asciiTheme="majorBidi" w:hAnsiTheme="majorBidi" w:cs="Times New Roman"/>
          <w:sz w:val="28"/>
          <w:szCs w:val="28"/>
        </w:rPr>
        <w:t>’</w:t>
      </w:r>
      <w:r w:rsidRPr="00D01F91">
        <w:rPr>
          <w:rFonts w:asciiTheme="majorBidi" w:hAnsiTheme="majorBidi" w:cs="Times New Roman"/>
          <w:sz w:val="28"/>
          <w:szCs w:val="28"/>
          <w:rtl/>
        </w:rPr>
        <w:t xml:space="preserve"> </w:t>
      </w:r>
      <w:r w:rsidR="008D10AB" w:rsidRPr="00D01F91">
        <w:rPr>
          <w:rFonts w:asciiTheme="majorBidi" w:hAnsiTheme="majorBidi" w:cs="Times New Roman"/>
          <w:sz w:val="28"/>
          <w:szCs w:val="28"/>
          <w:rtl/>
        </w:rPr>
        <w:t>،</w:t>
      </w:r>
      <w:r w:rsidR="008D10AB">
        <w:rPr>
          <w:rFonts w:asciiTheme="majorBidi" w:hAnsiTheme="majorBidi" w:cs="Times New Roman"/>
          <w:sz w:val="28"/>
          <w:szCs w:val="28"/>
        </w:rPr>
        <w:t xml:space="preserve"> </w:t>
      </w:r>
      <w:r w:rsidRPr="00D01F91">
        <w:rPr>
          <w:rFonts w:asciiTheme="majorBidi" w:hAnsiTheme="majorBidi" w:cs="Times New Roman"/>
          <w:sz w:val="28"/>
          <w:szCs w:val="28"/>
          <w:rtl/>
        </w:rPr>
        <w:t>وَرَجُلٌ تَصَدَّقَ بِصَدَقَةٍ فَأَخْفَاهَا حَتَّى لَا تَعْلَمَ شِمَالُهُ مَا تُنْفِقُ يَمِينُهُ</w:t>
      </w:r>
      <w:r w:rsidR="008D10AB" w:rsidRPr="00D01F91">
        <w:rPr>
          <w:rFonts w:asciiTheme="majorBidi" w:hAnsiTheme="majorBidi" w:cs="Times New Roman"/>
          <w:sz w:val="28"/>
          <w:szCs w:val="28"/>
          <w:rtl/>
        </w:rPr>
        <w:t>،</w:t>
      </w:r>
      <w:r w:rsidRPr="00D01F91">
        <w:rPr>
          <w:rFonts w:asciiTheme="majorBidi" w:hAnsiTheme="majorBidi" w:cs="Times New Roman"/>
          <w:sz w:val="28"/>
          <w:szCs w:val="28"/>
          <w:rtl/>
        </w:rPr>
        <w:t xml:space="preserve"> وَرَجُلٌ ذَكَرَ اللَّهَ خَالِيًا فَفَاضَتْ عَيْنَاهُ</w:t>
      </w:r>
      <w:r w:rsidR="00B5379B">
        <w:rPr>
          <w:rFonts w:asciiTheme="majorBidi" w:hAnsiTheme="majorBidi" w:cstheme="majorBidi"/>
          <w:sz w:val="28"/>
          <w:szCs w:val="28"/>
        </w:rPr>
        <w:t xml:space="preserve">    </w:t>
      </w:r>
      <w:r w:rsidR="00E07754">
        <w:rPr>
          <w:rFonts w:asciiTheme="majorBidi" w:hAnsiTheme="majorBidi" w:cstheme="majorBidi"/>
          <w:sz w:val="28"/>
          <w:szCs w:val="28"/>
        </w:rPr>
        <w:t xml:space="preserve">  </w:t>
      </w:r>
      <w:r w:rsidRPr="00D01F91">
        <w:rPr>
          <w:rFonts w:asciiTheme="majorBidi" w:hAnsiTheme="majorBidi" w:cstheme="majorBidi"/>
          <w:sz w:val="28"/>
          <w:szCs w:val="28"/>
        </w:rPr>
        <w:t>"</w:t>
      </w:r>
      <w:r w:rsidR="008D10AB">
        <w:rPr>
          <w:rFonts w:asciiTheme="majorBidi" w:hAnsiTheme="majorBidi" w:cstheme="majorBidi"/>
          <w:sz w:val="28"/>
          <w:szCs w:val="28"/>
        </w:rPr>
        <w:t>.</w:t>
      </w:r>
    </w:p>
    <w:p w14:paraId="5DA4A24A" w14:textId="6991F973" w:rsidR="00D45F49" w:rsidRPr="00E07754" w:rsidRDefault="00E07754" w:rsidP="00D01F91">
      <w:pPr>
        <w:bidi/>
        <w:spacing w:line="276" w:lineRule="auto"/>
        <w:rPr>
          <w:rFonts w:asciiTheme="majorBidi" w:hAnsiTheme="majorBidi" w:cstheme="majorBidi"/>
          <w:sz w:val="28"/>
          <w:szCs w:val="28"/>
        </w:rPr>
      </w:pPr>
      <w:proofErr w:type="gramStart"/>
      <w:r>
        <w:rPr>
          <w:rFonts w:ascii="Arial" w:hAnsi="Arial" w:cs="Arial"/>
          <w:color w:val="222222"/>
          <w:sz w:val="19"/>
          <w:szCs w:val="19"/>
          <w:shd w:val="clear" w:color="auto" w:fill="FFFFFF"/>
        </w:rPr>
        <w:t>)</w:t>
      </w:r>
      <w:r w:rsidRPr="00E07754">
        <w:rPr>
          <w:rFonts w:ascii="Arial" w:hAnsi="Arial" w:cs="Arial"/>
          <w:color w:val="222222"/>
          <w:sz w:val="28"/>
          <w:szCs w:val="28"/>
          <w:shd w:val="clear" w:color="auto" w:fill="FFFFFF"/>
          <w:rtl/>
        </w:rPr>
        <w:t>رواه</w:t>
      </w:r>
      <w:proofErr w:type="gramEnd"/>
      <w:r w:rsidRPr="00E07754">
        <w:rPr>
          <w:rFonts w:ascii="Arial" w:hAnsi="Arial" w:cs="Arial"/>
          <w:color w:val="222222"/>
          <w:sz w:val="28"/>
          <w:szCs w:val="28"/>
          <w:shd w:val="clear" w:color="auto" w:fill="FFFFFF"/>
          <w:rtl/>
        </w:rPr>
        <w:t xml:space="preserve"> </w:t>
      </w:r>
      <w:proofErr w:type="spellStart"/>
      <w:r w:rsidRPr="00E07754">
        <w:rPr>
          <w:rFonts w:ascii="Arial" w:hAnsi="Arial" w:cs="Arial"/>
          <w:color w:val="222222"/>
          <w:sz w:val="28"/>
          <w:szCs w:val="28"/>
          <w:shd w:val="clear" w:color="auto" w:fill="FFFFFF"/>
          <w:rtl/>
        </w:rPr>
        <w:t>البخارى</w:t>
      </w:r>
      <w:proofErr w:type="spellEnd"/>
      <w:r w:rsidRPr="00E07754">
        <w:rPr>
          <w:rFonts w:ascii="Arial" w:hAnsi="Arial" w:cs="Arial"/>
          <w:color w:val="222222"/>
          <w:sz w:val="28"/>
          <w:szCs w:val="28"/>
          <w:shd w:val="clear" w:color="auto" w:fill="FFFFFF"/>
          <w:rtl/>
        </w:rPr>
        <w:t xml:space="preserve"> و مسلم و غيره</w:t>
      </w:r>
      <w:r w:rsidRPr="00E07754">
        <w:rPr>
          <w:rFonts w:ascii="Arial" w:hAnsi="Arial" w:cs="Arial"/>
          <w:color w:val="222222"/>
          <w:sz w:val="28"/>
          <w:szCs w:val="28"/>
          <w:shd w:val="clear" w:color="auto" w:fill="FFFFFF"/>
        </w:rPr>
        <w:t>(</w:t>
      </w:r>
    </w:p>
    <w:p w14:paraId="5D44F99C" w14:textId="6FF338AA" w:rsidR="00504377" w:rsidRDefault="00504377" w:rsidP="0042111D">
      <w:pPr>
        <w:spacing w:line="276" w:lineRule="auto"/>
        <w:jc w:val="both"/>
        <w:rPr>
          <w:rFonts w:asciiTheme="majorBidi" w:hAnsiTheme="majorBidi" w:cstheme="majorBidi"/>
          <w:sz w:val="28"/>
          <w:szCs w:val="28"/>
        </w:rPr>
      </w:pPr>
    </w:p>
    <w:p w14:paraId="60D1D34F" w14:textId="4F080DA2" w:rsidR="00D01F91" w:rsidRDefault="00D01F91" w:rsidP="0042111D">
      <w:pPr>
        <w:spacing w:line="276" w:lineRule="auto"/>
        <w:jc w:val="both"/>
        <w:rPr>
          <w:rFonts w:asciiTheme="majorBidi" w:hAnsiTheme="majorBidi" w:cstheme="majorBidi"/>
          <w:sz w:val="28"/>
          <w:szCs w:val="28"/>
        </w:rPr>
      </w:pPr>
      <w:r>
        <w:rPr>
          <w:rFonts w:asciiTheme="majorBidi" w:hAnsiTheme="majorBidi" w:cstheme="majorBidi"/>
          <w:sz w:val="28"/>
          <w:szCs w:val="28"/>
        </w:rPr>
        <w:t xml:space="preserve">Ebu </w:t>
      </w:r>
      <w:proofErr w:type="spellStart"/>
      <w:r>
        <w:rPr>
          <w:rFonts w:asciiTheme="majorBidi" w:hAnsiTheme="majorBidi" w:cstheme="majorBidi"/>
          <w:sz w:val="28"/>
          <w:szCs w:val="28"/>
        </w:rPr>
        <w:t>Hüreyre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r.a</w:t>
      </w:r>
      <w:proofErr w:type="spellEnd"/>
      <w:r>
        <w:rPr>
          <w:rFonts w:asciiTheme="majorBidi" w:hAnsiTheme="majorBidi" w:cstheme="majorBidi"/>
          <w:sz w:val="28"/>
          <w:szCs w:val="28"/>
        </w:rPr>
        <w:t xml:space="preserve">.)’in rivayet ettiğine göre </w:t>
      </w:r>
      <w:proofErr w:type="spellStart"/>
      <w:r>
        <w:rPr>
          <w:rFonts w:asciiTheme="majorBidi" w:hAnsiTheme="majorBidi" w:cstheme="majorBidi"/>
          <w:sz w:val="28"/>
          <w:szCs w:val="28"/>
        </w:rPr>
        <w:t>Rasülüllah</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s.a.v</w:t>
      </w:r>
      <w:proofErr w:type="spellEnd"/>
      <w:r>
        <w:rPr>
          <w:rFonts w:asciiTheme="majorBidi" w:hAnsiTheme="majorBidi" w:cstheme="majorBidi"/>
          <w:sz w:val="28"/>
          <w:szCs w:val="28"/>
        </w:rPr>
        <w:t>.) şöyle buyurmuştur:</w:t>
      </w:r>
    </w:p>
    <w:p w14:paraId="0D4945D1" w14:textId="77777777" w:rsidR="00D01F91" w:rsidRPr="0042111D" w:rsidRDefault="00D01F91" w:rsidP="0042111D">
      <w:pPr>
        <w:spacing w:line="276" w:lineRule="auto"/>
        <w:jc w:val="both"/>
        <w:rPr>
          <w:rFonts w:asciiTheme="majorBidi" w:hAnsiTheme="majorBidi" w:cstheme="majorBidi"/>
          <w:sz w:val="28"/>
          <w:szCs w:val="28"/>
        </w:rPr>
      </w:pPr>
    </w:p>
    <w:p w14:paraId="6585D906" w14:textId="4BB3B0FF" w:rsidR="00B11344" w:rsidRPr="00053249" w:rsidRDefault="00B11344" w:rsidP="0042111D">
      <w:pPr>
        <w:spacing w:line="276" w:lineRule="auto"/>
        <w:jc w:val="both"/>
        <w:rPr>
          <w:rFonts w:asciiTheme="majorBidi" w:hAnsiTheme="majorBidi" w:cstheme="majorBidi"/>
          <w:i/>
          <w:iCs/>
          <w:sz w:val="28"/>
          <w:szCs w:val="28"/>
        </w:rPr>
      </w:pPr>
      <w:r w:rsidRPr="0042111D">
        <w:rPr>
          <w:rFonts w:asciiTheme="majorBidi" w:hAnsiTheme="majorBidi" w:cstheme="majorBidi"/>
          <w:sz w:val="28"/>
          <w:szCs w:val="28"/>
        </w:rPr>
        <w:t>"</w:t>
      </w:r>
      <w:r w:rsidR="00053249" w:rsidRPr="00053249">
        <w:rPr>
          <w:rFonts w:asciiTheme="majorBidi" w:hAnsiTheme="majorBidi" w:cstheme="majorBidi"/>
          <w:i/>
          <w:iCs/>
          <w:sz w:val="28"/>
          <w:szCs w:val="28"/>
        </w:rPr>
        <w:t xml:space="preserve">7 sınıf insan vardır ki, </w:t>
      </w:r>
      <w:r w:rsidRPr="00053249">
        <w:rPr>
          <w:rFonts w:asciiTheme="majorBidi" w:hAnsiTheme="majorBidi" w:cstheme="majorBidi"/>
          <w:i/>
          <w:iCs/>
          <w:sz w:val="28"/>
          <w:szCs w:val="28"/>
        </w:rPr>
        <w:t>Allah</w:t>
      </w:r>
      <w:r w:rsidR="00D75797" w:rsidRPr="00053249">
        <w:rPr>
          <w:rFonts w:asciiTheme="majorBidi" w:hAnsiTheme="majorBidi" w:cstheme="majorBidi"/>
          <w:i/>
          <w:iCs/>
          <w:sz w:val="28"/>
          <w:szCs w:val="28"/>
        </w:rPr>
        <w:t xml:space="preserve"> Teâlâ</w:t>
      </w:r>
      <w:r w:rsidR="00053249" w:rsidRPr="00053249">
        <w:rPr>
          <w:rFonts w:asciiTheme="majorBidi" w:hAnsiTheme="majorBidi" w:cstheme="majorBidi"/>
          <w:i/>
          <w:iCs/>
          <w:sz w:val="28"/>
          <w:szCs w:val="28"/>
        </w:rPr>
        <w:t xml:space="preserve"> onları</w:t>
      </w:r>
      <w:r w:rsidRPr="00053249">
        <w:rPr>
          <w:rFonts w:asciiTheme="majorBidi" w:hAnsiTheme="majorBidi" w:cstheme="majorBidi"/>
          <w:i/>
          <w:iCs/>
          <w:sz w:val="28"/>
          <w:szCs w:val="28"/>
        </w:rPr>
        <w:t xml:space="preserve">, hiçbir gölgenin </w:t>
      </w:r>
      <w:r w:rsidR="00053249" w:rsidRPr="00053249">
        <w:rPr>
          <w:rFonts w:asciiTheme="majorBidi" w:hAnsiTheme="majorBidi" w:cstheme="majorBidi"/>
          <w:i/>
          <w:iCs/>
          <w:sz w:val="28"/>
          <w:szCs w:val="28"/>
        </w:rPr>
        <w:t>ol</w:t>
      </w:r>
      <w:r w:rsidRPr="00053249">
        <w:rPr>
          <w:rFonts w:asciiTheme="majorBidi" w:hAnsiTheme="majorBidi" w:cstheme="majorBidi"/>
          <w:i/>
          <w:iCs/>
          <w:sz w:val="28"/>
          <w:szCs w:val="28"/>
        </w:rPr>
        <w:t xml:space="preserve">madığı </w:t>
      </w:r>
      <w:r w:rsidR="00053249" w:rsidRPr="00053249">
        <w:rPr>
          <w:rFonts w:asciiTheme="majorBidi" w:hAnsiTheme="majorBidi" w:cstheme="majorBidi"/>
          <w:i/>
          <w:iCs/>
          <w:sz w:val="28"/>
          <w:szCs w:val="28"/>
        </w:rPr>
        <w:t>günde (kıyamet günü) kendi g</w:t>
      </w:r>
      <w:r w:rsidRPr="00053249">
        <w:rPr>
          <w:rFonts w:asciiTheme="majorBidi" w:hAnsiTheme="majorBidi" w:cstheme="majorBidi"/>
          <w:i/>
          <w:iCs/>
          <w:sz w:val="28"/>
          <w:szCs w:val="28"/>
        </w:rPr>
        <w:t>ölgesin</w:t>
      </w:r>
      <w:r w:rsidR="00D75797" w:rsidRPr="00053249">
        <w:rPr>
          <w:rFonts w:asciiTheme="majorBidi" w:hAnsiTheme="majorBidi" w:cstheme="majorBidi"/>
          <w:i/>
          <w:iCs/>
          <w:sz w:val="28"/>
          <w:szCs w:val="28"/>
        </w:rPr>
        <w:t>de</w:t>
      </w:r>
      <w:r w:rsidRPr="00053249">
        <w:rPr>
          <w:rFonts w:asciiTheme="majorBidi" w:hAnsiTheme="majorBidi" w:cstheme="majorBidi"/>
          <w:i/>
          <w:iCs/>
          <w:sz w:val="28"/>
          <w:szCs w:val="28"/>
        </w:rPr>
        <w:t xml:space="preserve"> gölgelendirecektir. </w:t>
      </w:r>
      <w:r w:rsidR="00FA2E26">
        <w:rPr>
          <w:rFonts w:asciiTheme="majorBidi" w:hAnsiTheme="majorBidi" w:cstheme="majorBidi"/>
          <w:i/>
          <w:iCs/>
          <w:sz w:val="28"/>
          <w:szCs w:val="28"/>
        </w:rPr>
        <w:t>(</w:t>
      </w:r>
      <w:r w:rsidR="00504377" w:rsidRPr="00053249">
        <w:rPr>
          <w:rFonts w:asciiTheme="majorBidi" w:hAnsiTheme="majorBidi" w:cstheme="majorBidi"/>
          <w:i/>
          <w:iCs/>
          <w:sz w:val="28"/>
          <w:szCs w:val="28"/>
        </w:rPr>
        <w:t>Bunlar şunlardır</w:t>
      </w:r>
      <w:r w:rsidR="00FA2E26">
        <w:rPr>
          <w:rFonts w:asciiTheme="majorBidi" w:hAnsiTheme="majorBidi" w:cstheme="majorBidi"/>
          <w:i/>
          <w:iCs/>
          <w:sz w:val="28"/>
          <w:szCs w:val="28"/>
        </w:rPr>
        <w:t>)</w:t>
      </w:r>
      <w:r w:rsidR="00504377" w:rsidRPr="00053249">
        <w:rPr>
          <w:rFonts w:asciiTheme="majorBidi" w:hAnsiTheme="majorBidi" w:cstheme="majorBidi"/>
          <w:i/>
          <w:iCs/>
          <w:sz w:val="28"/>
          <w:szCs w:val="28"/>
        </w:rPr>
        <w:t>:</w:t>
      </w:r>
    </w:p>
    <w:p w14:paraId="5AE3B6CF" w14:textId="77777777" w:rsidR="00B11344" w:rsidRPr="00053249" w:rsidRDefault="00B11344" w:rsidP="0042111D">
      <w:pPr>
        <w:spacing w:line="276" w:lineRule="auto"/>
        <w:jc w:val="both"/>
        <w:rPr>
          <w:rFonts w:asciiTheme="majorBidi" w:hAnsiTheme="majorBidi" w:cstheme="majorBidi"/>
          <w:i/>
          <w:iCs/>
          <w:sz w:val="28"/>
          <w:szCs w:val="28"/>
        </w:rPr>
      </w:pPr>
    </w:p>
    <w:p w14:paraId="6CE91829" w14:textId="146B1D08"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1</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Ad</w:t>
      </w:r>
      <w:r w:rsidR="00504377" w:rsidRPr="00053249">
        <w:rPr>
          <w:rFonts w:asciiTheme="majorBidi" w:hAnsiTheme="majorBidi" w:cstheme="majorBidi"/>
          <w:i/>
          <w:iCs/>
          <w:sz w:val="28"/>
          <w:szCs w:val="28"/>
        </w:rPr>
        <w:t>aletli</w:t>
      </w:r>
      <w:r w:rsidRPr="00053249">
        <w:rPr>
          <w:rFonts w:asciiTheme="majorBidi" w:hAnsiTheme="majorBidi" w:cstheme="majorBidi"/>
          <w:i/>
          <w:iCs/>
          <w:sz w:val="28"/>
          <w:szCs w:val="28"/>
        </w:rPr>
        <w:t xml:space="preserve"> yönetici</w:t>
      </w:r>
      <w:r w:rsidR="00EF5084">
        <w:rPr>
          <w:rFonts w:asciiTheme="majorBidi" w:hAnsiTheme="majorBidi" w:cstheme="majorBidi"/>
          <w:i/>
          <w:iCs/>
          <w:sz w:val="28"/>
          <w:szCs w:val="28"/>
        </w:rPr>
        <w:t>/hâkim</w:t>
      </w:r>
      <w:r w:rsidRPr="00053249">
        <w:rPr>
          <w:rFonts w:asciiTheme="majorBidi" w:hAnsiTheme="majorBidi" w:cstheme="majorBidi"/>
          <w:i/>
          <w:iCs/>
          <w:sz w:val="28"/>
          <w:szCs w:val="28"/>
        </w:rPr>
        <w:t xml:space="preserve">, </w:t>
      </w:r>
    </w:p>
    <w:p w14:paraId="4550CB7D" w14:textId="7EC42D6A"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2</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 xml:space="preserve">Rabbine </w:t>
      </w:r>
      <w:proofErr w:type="spellStart"/>
      <w:r w:rsidRPr="00053249">
        <w:rPr>
          <w:rFonts w:asciiTheme="majorBidi" w:hAnsiTheme="majorBidi" w:cstheme="majorBidi"/>
          <w:i/>
          <w:iCs/>
          <w:sz w:val="28"/>
          <w:szCs w:val="28"/>
        </w:rPr>
        <w:t>ibâdet</w:t>
      </w:r>
      <w:proofErr w:type="spellEnd"/>
      <w:r w:rsidRPr="00053249">
        <w:rPr>
          <w:rFonts w:asciiTheme="majorBidi" w:hAnsiTheme="majorBidi" w:cstheme="majorBidi"/>
          <w:i/>
          <w:iCs/>
          <w:sz w:val="28"/>
          <w:szCs w:val="28"/>
        </w:rPr>
        <w:t xml:space="preserve"> ile yetişen genç, </w:t>
      </w:r>
    </w:p>
    <w:p w14:paraId="479B5825" w14:textId="05DD0BC5"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3</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 xml:space="preserve">Kalbi mescitlere bağlı </w:t>
      </w:r>
      <w:r w:rsidR="00504377" w:rsidRPr="00053249">
        <w:rPr>
          <w:rFonts w:asciiTheme="majorBidi" w:hAnsiTheme="majorBidi" w:cstheme="majorBidi"/>
          <w:i/>
          <w:iCs/>
          <w:sz w:val="28"/>
          <w:szCs w:val="28"/>
        </w:rPr>
        <w:t xml:space="preserve">kimse (beş vakit namazı eda eden kimse ya da </w:t>
      </w:r>
      <w:r w:rsidRPr="00053249">
        <w:rPr>
          <w:rFonts w:asciiTheme="majorBidi" w:hAnsiTheme="majorBidi" w:cstheme="majorBidi"/>
          <w:i/>
          <w:iCs/>
          <w:sz w:val="28"/>
          <w:szCs w:val="28"/>
        </w:rPr>
        <w:t>namazlarını cemaatle kılan</w:t>
      </w:r>
      <w:r w:rsidR="00504377" w:rsidRPr="00053249">
        <w:rPr>
          <w:rFonts w:asciiTheme="majorBidi" w:hAnsiTheme="majorBidi" w:cstheme="majorBidi"/>
          <w:i/>
          <w:iCs/>
          <w:sz w:val="28"/>
          <w:szCs w:val="28"/>
        </w:rPr>
        <w:t xml:space="preserve"> kimse</w:t>
      </w:r>
      <w:r w:rsidRPr="00053249">
        <w:rPr>
          <w:rFonts w:asciiTheme="majorBidi" w:hAnsiTheme="majorBidi" w:cstheme="majorBidi"/>
          <w:i/>
          <w:iCs/>
          <w:sz w:val="28"/>
          <w:szCs w:val="28"/>
        </w:rPr>
        <w:t>)</w:t>
      </w:r>
      <w:r w:rsidR="00504377" w:rsidRPr="00053249">
        <w:rPr>
          <w:rFonts w:asciiTheme="majorBidi" w:hAnsiTheme="majorBidi" w:cstheme="majorBidi"/>
          <w:i/>
          <w:iCs/>
          <w:sz w:val="28"/>
          <w:szCs w:val="28"/>
        </w:rPr>
        <w:t>,</w:t>
      </w:r>
    </w:p>
    <w:p w14:paraId="32482B65" w14:textId="1888FF2F"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4</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Allah için birbirlerini sev</w:t>
      </w:r>
      <w:r w:rsidR="00504377" w:rsidRPr="00053249">
        <w:rPr>
          <w:rFonts w:asciiTheme="majorBidi" w:hAnsiTheme="majorBidi" w:cstheme="majorBidi"/>
          <w:i/>
          <w:iCs/>
          <w:sz w:val="28"/>
          <w:szCs w:val="28"/>
        </w:rPr>
        <w:t xml:space="preserve">ip bu nedenle </w:t>
      </w:r>
      <w:r w:rsidRPr="00053249">
        <w:rPr>
          <w:rFonts w:asciiTheme="majorBidi" w:hAnsiTheme="majorBidi" w:cstheme="majorBidi"/>
          <w:i/>
          <w:iCs/>
          <w:sz w:val="28"/>
          <w:szCs w:val="28"/>
        </w:rPr>
        <w:t xml:space="preserve">bir araya gelen ve </w:t>
      </w:r>
      <w:r w:rsidR="00504377" w:rsidRPr="00053249">
        <w:rPr>
          <w:rFonts w:asciiTheme="majorBidi" w:hAnsiTheme="majorBidi" w:cstheme="majorBidi"/>
          <w:i/>
          <w:iCs/>
          <w:sz w:val="28"/>
          <w:szCs w:val="28"/>
        </w:rPr>
        <w:t xml:space="preserve">gerektiğinde </w:t>
      </w:r>
      <w:r w:rsidRPr="00053249">
        <w:rPr>
          <w:rFonts w:asciiTheme="majorBidi" w:hAnsiTheme="majorBidi" w:cstheme="majorBidi"/>
          <w:i/>
          <w:iCs/>
          <w:sz w:val="28"/>
          <w:szCs w:val="28"/>
        </w:rPr>
        <w:t xml:space="preserve">Allah için </w:t>
      </w:r>
      <w:r w:rsidR="00504377" w:rsidRPr="00053249">
        <w:rPr>
          <w:rFonts w:asciiTheme="majorBidi" w:hAnsiTheme="majorBidi" w:cstheme="majorBidi"/>
          <w:i/>
          <w:iCs/>
          <w:sz w:val="28"/>
          <w:szCs w:val="28"/>
        </w:rPr>
        <w:t xml:space="preserve">birbirinden </w:t>
      </w:r>
      <w:r w:rsidRPr="00053249">
        <w:rPr>
          <w:rFonts w:asciiTheme="majorBidi" w:hAnsiTheme="majorBidi" w:cstheme="majorBidi"/>
          <w:i/>
          <w:iCs/>
          <w:sz w:val="28"/>
          <w:szCs w:val="28"/>
        </w:rPr>
        <w:t xml:space="preserve">ayrılan </w:t>
      </w:r>
      <w:r w:rsidR="00504377" w:rsidRPr="00053249">
        <w:rPr>
          <w:rFonts w:asciiTheme="majorBidi" w:hAnsiTheme="majorBidi" w:cstheme="majorBidi"/>
          <w:i/>
          <w:iCs/>
          <w:sz w:val="28"/>
          <w:szCs w:val="28"/>
        </w:rPr>
        <w:t>iki kimse</w:t>
      </w:r>
      <w:r w:rsidRPr="00053249">
        <w:rPr>
          <w:rFonts w:asciiTheme="majorBidi" w:hAnsiTheme="majorBidi" w:cstheme="majorBidi"/>
          <w:i/>
          <w:iCs/>
          <w:sz w:val="28"/>
          <w:szCs w:val="28"/>
        </w:rPr>
        <w:t>,</w:t>
      </w:r>
    </w:p>
    <w:p w14:paraId="724D8B63" w14:textId="38F13563"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5</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 xml:space="preserve">Asil ve güzel bir kadın kendisini </w:t>
      </w:r>
      <w:r w:rsidR="00504377" w:rsidRPr="00053249">
        <w:rPr>
          <w:rFonts w:asciiTheme="majorBidi" w:hAnsiTheme="majorBidi" w:cstheme="majorBidi"/>
          <w:i/>
          <w:iCs/>
          <w:sz w:val="28"/>
          <w:szCs w:val="28"/>
        </w:rPr>
        <w:t xml:space="preserve">kötülüğe davet ettiğinde, </w:t>
      </w:r>
      <w:r w:rsidRPr="00053249">
        <w:rPr>
          <w:rFonts w:asciiTheme="majorBidi" w:hAnsiTheme="majorBidi" w:cstheme="majorBidi"/>
          <w:i/>
          <w:iCs/>
          <w:sz w:val="28"/>
          <w:szCs w:val="28"/>
        </w:rPr>
        <w:t>ben Allah’tan korkarım</w:t>
      </w:r>
      <w:r w:rsidR="00504377" w:rsidRPr="00053249">
        <w:rPr>
          <w:rFonts w:asciiTheme="majorBidi" w:hAnsiTheme="majorBidi" w:cstheme="majorBidi"/>
          <w:i/>
          <w:iCs/>
          <w:sz w:val="28"/>
          <w:szCs w:val="28"/>
        </w:rPr>
        <w:t xml:space="preserve">, </w:t>
      </w:r>
      <w:r w:rsidRPr="00053249">
        <w:rPr>
          <w:rFonts w:asciiTheme="majorBidi" w:hAnsiTheme="majorBidi" w:cstheme="majorBidi"/>
          <w:i/>
          <w:iCs/>
          <w:sz w:val="28"/>
          <w:szCs w:val="28"/>
        </w:rPr>
        <w:t>diyerek</w:t>
      </w:r>
      <w:r w:rsidR="00504377" w:rsidRPr="00053249">
        <w:rPr>
          <w:rFonts w:asciiTheme="majorBidi" w:hAnsiTheme="majorBidi" w:cstheme="majorBidi"/>
          <w:i/>
          <w:iCs/>
          <w:sz w:val="28"/>
          <w:szCs w:val="28"/>
        </w:rPr>
        <w:t xml:space="preserve"> zinaya yaklaşmayan kimse,</w:t>
      </w:r>
      <w:r w:rsidRPr="00053249">
        <w:rPr>
          <w:rFonts w:asciiTheme="majorBidi" w:hAnsiTheme="majorBidi" w:cstheme="majorBidi"/>
          <w:i/>
          <w:iCs/>
          <w:sz w:val="28"/>
          <w:szCs w:val="28"/>
        </w:rPr>
        <w:t xml:space="preserve"> </w:t>
      </w:r>
    </w:p>
    <w:p w14:paraId="23E94A88" w14:textId="139326BE" w:rsidR="00B11344" w:rsidRPr="00053249" w:rsidRDefault="00B11344" w:rsidP="00D75797">
      <w:pPr>
        <w:spacing w:before="120" w:after="120" w:line="276" w:lineRule="auto"/>
        <w:jc w:val="both"/>
        <w:rPr>
          <w:rFonts w:asciiTheme="majorBidi" w:hAnsiTheme="majorBidi" w:cstheme="majorBidi"/>
          <w:i/>
          <w:iCs/>
          <w:sz w:val="28"/>
          <w:szCs w:val="28"/>
        </w:rPr>
      </w:pPr>
      <w:r w:rsidRPr="00053249">
        <w:rPr>
          <w:rFonts w:asciiTheme="majorBidi" w:hAnsiTheme="majorBidi" w:cstheme="majorBidi"/>
          <w:i/>
          <w:iCs/>
          <w:sz w:val="28"/>
          <w:szCs w:val="28"/>
        </w:rPr>
        <w:t>6</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 xml:space="preserve">Sağ elinin verdiğini sol eli bilmeyecek </w:t>
      </w:r>
      <w:r w:rsidR="00FE4ECB">
        <w:rPr>
          <w:rFonts w:asciiTheme="majorBidi" w:hAnsiTheme="majorBidi" w:cstheme="majorBidi"/>
          <w:i/>
          <w:iCs/>
          <w:sz w:val="28"/>
          <w:szCs w:val="28"/>
        </w:rPr>
        <w:t>şekilde, verdiği</w:t>
      </w:r>
      <w:r w:rsidRPr="00053249">
        <w:rPr>
          <w:rFonts w:asciiTheme="majorBidi" w:hAnsiTheme="majorBidi" w:cstheme="majorBidi"/>
          <w:i/>
          <w:iCs/>
          <w:sz w:val="28"/>
          <w:szCs w:val="28"/>
        </w:rPr>
        <w:t xml:space="preserve"> sadaka</w:t>
      </w:r>
      <w:r w:rsidR="00FE4ECB">
        <w:rPr>
          <w:rFonts w:asciiTheme="majorBidi" w:hAnsiTheme="majorBidi" w:cstheme="majorBidi"/>
          <w:i/>
          <w:iCs/>
          <w:sz w:val="28"/>
          <w:szCs w:val="28"/>
        </w:rPr>
        <w:t>yı gizleyen</w:t>
      </w:r>
      <w:r w:rsidRPr="00053249">
        <w:rPr>
          <w:rFonts w:asciiTheme="majorBidi" w:hAnsiTheme="majorBidi" w:cstheme="majorBidi"/>
          <w:i/>
          <w:iCs/>
          <w:sz w:val="28"/>
          <w:szCs w:val="28"/>
        </w:rPr>
        <w:t xml:space="preserve"> </w:t>
      </w:r>
      <w:r w:rsidR="00504377" w:rsidRPr="00053249">
        <w:rPr>
          <w:rFonts w:asciiTheme="majorBidi" w:hAnsiTheme="majorBidi" w:cstheme="majorBidi"/>
          <w:i/>
          <w:iCs/>
          <w:sz w:val="28"/>
          <w:szCs w:val="28"/>
        </w:rPr>
        <w:t>kimse</w:t>
      </w:r>
      <w:r w:rsidRPr="00053249">
        <w:rPr>
          <w:rFonts w:asciiTheme="majorBidi" w:hAnsiTheme="majorBidi" w:cstheme="majorBidi"/>
          <w:i/>
          <w:iCs/>
          <w:sz w:val="28"/>
          <w:szCs w:val="28"/>
        </w:rPr>
        <w:t xml:space="preserve">, </w:t>
      </w:r>
    </w:p>
    <w:p w14:paraId="47DCF6BB" w14:textId="5268D822" w:rsidR="00B11344" w:rsidRDefault="00B11344" w:rsidP="00AF6984">
      <w:pPr>
        <w:spacing w:before="120" w:after="360" w:line="276" w:lineRule="auto"/>
        <w:jc w:val="both"/>
        <w:rPr>
          <w:rFonts w:asciiTheme="majorBidi" w:hAnsiTheme="majorBidi" w:cstheme="majorBidi"/>
          <w:sz w:val="28"/>
          <w:szCs w:val="28"/>
        </w:rPr>
      </w:pPr>
      <w:r w:rsidRPr="00053249">
        <w:rPr>
          <w:rFonts w:asciiTheme="majorBidi" w:hAnsiTheme="majorBidi" w:cstheme="majorBidi"/>
          <w:i/>
          <w:iCs/>
          <w:sz w:val="28"/>
          <w:szCs w:val="28"/>
        </w:rPr>
        <w:t>7</w:t>
      </w:r>
      <w:r w:rsidR="0042111D" w:rsidRPr="00053249">
        <w:rPr>
          <w:rFonts w:asciiTheme="majorBidi" w:hAnsiTheme="majorBidi" w:cstheme="majorBidi"/>
          <w:i/>
          <w:iCs/>
          <w:sz w:val="28"/>
          <w:szCs w:val="28"/>
        </w:rPr>
        <w:t>-</w:t>
      </w:r>
      <w:r w:rsidRPr="00053249">
        <w:rPr>
          <w:rFonts w:asciiTheme="majorBidi" w:hAnsiTheme="majorBidi" w:cstheme="majorBidi"/>
          <w:i/>
          <w:iCs/>
          <w:sz w:val="28"/>
          <w:szCs w:val="28"/>
        </w:rPr>
        <w:t>Tenha</w:t>
      </w:r>
      <w:r w:rsidR="00504377" w:rsidRPr="00053249">
        <w:rPr>
          <w:rFonts w:asciiTheme="majorBidi" w:hAnsiTheme="majorBidi" w:cstheme="majorBidi"/>
          <w:i/>
          <w:iCs/>
          <w:sz w:val="28"/>
          <w:szCs w:val="28"/>
        </w:rPr>
        <w:t xml:space="preserve">da </w:t>
      </w:r>
      <w:r w:rsidRPr="00053249">
        <w:rPr>
          <w:rFonts w:asciiTheme="majorBidi" w:hAnsiTheme="majorBidi" w:cstheme="majorBidi"/>
          <w:i/>
          <w:iCs/>
          <w:sz w:val="28"/>
          <w:szCs w:val="28"/>
        </w:rPr>
        <w:t>Allah’ı an</w:t>
      </w:r>
      <w:r w:rsidR="00504377" w:rsidRPr="00053249">
        <w:rPr>
          <w:rFonts w:asciiTheme="majorBidi" w:hAnsiTheme="majorBidi" w:cstheme="majorBidi"/>
          <w:i/>
          <w:iCs/>
          <w:sz w:val="28"/>
          <w:szCs w:val="28"/>
        </w:rPr>
        <w:t>dığında</w:t>
      </w:r>
      <w:r w:rsidRPr="00053249">
        <w:rPr>
          <w:rFonts w:asciiTheme="majorBidi" w:hAnsiTheme="majorBidi" w:cstheme="majorBidi"/>
          <w:i/>
          <w:iCs/>
          <w:sz w:val="28"/>
          <w:szCs w:val="28"/>
        </w:rPr>
        <w:t xml:space="preserve"> göz yaş</w:t>
      </w:r>
      <w:r w:rsidR="00504377" w:rsidRPr="00053249">
        <w:rPr>
          <w:rFonts w:asciiTheme="majorBidi" w:hAnsiTheme="majorBidi" w:cstheme="majorBidi"/>
          <w:i/>
          <w:iCs/>
          <w:sz w:val="28"/>
          <w:szCs w:val="28"/>
        </w:rPr>
        <w:t>aran kimse.</w:t>
      </w:r>
      <w:r w:rsidR="00504377" w:rsidRPr="0042111D">
        <w:rPr>
          <w:rFonts w:asciiTheme="majorBidi" w:hAnsiTheme="majorBidi" w:cstheme="majorBidi"/>
          <w:sz w:val="28"/>
          <w:szCs w:val="28"/>
        </w:rPr>
        <w:t>”</w:t>
      </w:r>
      <w:r w:rsidR="00FA2E26">
        <w:rPr>
          <w:rStyle w:val="DipnotBavurusu"/>
          <w:rFonts w:asciiTheme="majorBidi" w:hAnsiTheme="majorBidi" w:cstheme="majorBidi"/>
          <w:sz w:val="28"/>
          <w:szCs w:val="28"/>
        </w:rPr>
        <w:footnoteReference w:id="1"/>
      </w:r>
    </w:p>
    <w:p w14:paraId="1B388039" w14:textId="5B0B69D3" w:rsidR="00E07754" w:rsidRDefault="00E07754" w:rsidP="00AF6984">
      <w:pPr>
        <w:spacing w:before="120" w:after="360" w:line="276" w:lineRule="auto"/>
        <w:jc w:val="both"/>
        <w:rPr>
          <w:rFonts w:asciiTheme="majorBidi" w:hAnsiTheme="majorBidi" w:cstheme="majorBidi"/>
          <w:sz w:val="28"/>
          <w:szCs w:val="28"/>
        </w:rPr>
      </w:pPr>
      <w:r>
        <w:rPr>
          <w:rFonts w:asciiTheme="majorBidi" w:hAnsiTheme="majorBidi" w:cstheme="majorBidi"/>
          <w:sz w:val="28"/>
          <w:szCs w:val="28"/>
        </w:rPr>
        <w:t>(</w:t>
      </w:r>
      <w:proofErr w:type="spellStart"/>
      <w:r>
        <w:rPr>
          <w:rFonts w:asciiTheme="majorBidi" w:hAnsiTheme="majorBidi" w:cstheme="majorBidi"/>
          <w:sz w:val="28"/>
          <w:szCs w:val="28"/>
        </w:rPr>
        <w:t>Buhâri</w:t>
      </w:r>
      <w:proofErr w:type="spellEnd"/>
      <w:r>
        <w:rPr>
          <w:rFonts w:asciiTheme="majorBidi" w:hAnsiTheme="majorBidi" w:cstheme="majorBidi"/>
          <w:sz w:val="28"/>
          <w:szCs w:val="28"/>
        </w:rPr>
        <w:t>, Müslim ve diğer kaynaklarda rivayet edilmiştir)</w:t>
      </w:r>
    </w:p>
    <w:p w14:paraId="3D37E16F" w14:textId="05816FD8" w:rsidR="00FA2E26" w:rsidRDefault="00FA2E26" w:rsidP="00FA2E26">
      <w:pPr>
        <w:spacing w:line="276" w:lineRule="auto"/>
        <w:jc w:val="both"/>
        <w:rPr>
          <w:rFonts w:asciiTheme="majorBidi" w:hAnsiTheme="majorBidi" w:cstheme="majorBidi"/>
          <w:sz w:val="28"/>
          <w:szCs w:val="28"/>
        </w:rPr>
      </w:pPr>
      <w:r w:rsidRPr="0042111D">
        <w:rPr>
          <w:rFonts w:asciiTheme="majorBidi" w:hAnsiTheme="majorBidi" w:cstheme="majorBidi"/>
          <w:sz w:val="28"/>
          <w:szCs w:val="28"/>
        </w:rPr>
        <w:lastRenderedPageBreak/>
        <w:t>Rabbimiz bizlere, bu özellikler</w:t>
      </w:r>
      <w:r>
        <w:rPr>
          <w:rFonts w:asciiTheme="majorBidi" w:hAnsiTheme="majorBidi" w:cstheme="majorBidi"/>
          <w:sz w:val="28"/>
          <w:szCs w:val="28"/>
        </w:rPr>
        <w:t xml:space="preserve">de mümin olmayı </w:t>
      </w:r>
      <w:r w:rsidRPr="0042111D">
        <w:rPr>
          <w:rFonts w:asciiTheme="majorBidi" w:hAnsiTheme="majorBidi" w:cstheme="majorBidi"/>
          <w:sz w:val="28"/>
          <w:szCs w:val="28"/>
        </w:rPr>
        <w:t xml:space="preserve">ve bu </w:t>
      </w:r>
      <w:r>
        <w:rPr>
          <w:rFonts w:asciiTheme="majorBidi" w:hAnsiTheme="majorBidi" w:cstheme="majorBidi"/>
          <w:sz w:val="28"/>
          <w:szCs w:val="28"/>
        </w:rPr>
        <w:t>müminlere</w:t>
      </w:r>
      <w:r w:rsidRPr="0042111D">
        <w:rPr>
          <w:rFonts w:asciiTheme="majorBidi" w:hAnsiTheme="majorBidi" w:cstheme="majorBidi"/>
          <w:sz w:val="28"/>
          <w:szCs w:val="28"/>
        </w:rPr>
        <w:t xml:space="preserve"> </w:t>
      </w:r>
      <w:proofErr w:type="spellStart"/>
      <w:r w:rsidRPr="0042111D">
        <w:rPr>
          <w:rFonts w:asciiTheme="majorBidi" w:hAnsiTheme="majorBidi" w:cstheme="majorBidi"/>
          <w:sz w:val="28"/>
          <w:szCs w:val="28"/>
        </w:rPr>
        <w:t>v</w:t>
      </w:r>
      <w:r>
        <w:rPr>
          <w:rFonts w:asciiTheme="majorBidi" w:hAnsiTheme="majorBidi" w:cstheme="majorBidi"/>
          <w:sz w:val="28"/>
          <w:szCs w:val="28"/>
        </w:rPr>
        <w:t>â</w:t>
      </w:r>
      <w:r w:rsidRPr="0042111D">
        <w:rPr>
          <w:rFonts w:asciiTheme="majorBidi" w:hAnsiTheme="majorBidi" w:cstheme="majorBidi"/>
          <w:sz w:val="28"/>
          <w:szCs w:val="28"/>
        </w:rPr>
        <w:t>dedilen</w:t>
      </w:r>
      <w:proofErr w:type="spellEnd"/>
      <w:r w:rsidRPr="0042111D">
        <w:rPr>
          <w:rFonts w:asciiTheme="majorBidi" w:hAnsiTheme="majorBidi" w:cstheme="majorBidi"/>
          <w:sz w:val="28"/>
          <w:szCs w:val="28"/>
        </w:rPr>
        <w:t xml:space="preserve"> mükafatı </w:t>
      </w:r>
      <w:r>
        <w:rPr>
          <w:rFonts w:asciiTheme="majorBidi" w:hAnsiTheme="majorBidi" w:cstheme="majorBidi"/>
          <w:sz w:val="28"/>
          <w:szCs w:val="28"/>
        </w:rPr>
        <w:t>nasip eylesin!</w:t>
      </w:r>
      <w:r w:rsidRPr="0042111D">
        <w:rPr>
          <w:rFonts w:asciiTheme="majorBidi" w:hAnsiTheme="majorBidi" w:cstheme="majorBidi"/>
          <w:sz w:val="28"/>
          <w:szCs w:val="28"/>
        </w:rPr>
        <w:t xml:space="preserve"> </w:t>
      </w:r>
    </w:p>
    <w:p w14:paraId="51AC72CE" w14:textId="77777777" w:rsidR="00A723B1" w:rsidRPr="0042111D" w:rsidRDefault="00A723B1" w:rsidP="00FA2E26">
      <w:pPr>
        <w:spacing w:line="276" w:lineRule="auto"/>
        <w:jc w:val="both"/>
        <w:rPr>
          <w:rFonts w:asciiTheme="majorBidi" w:hAnsiTheme="majorBidi" w:cstheme="majorBidi"/>
          <w:sz w:val="28"/>
          <w:szCs w:val="28"/>
        </w:rPr>
      </w:pPr>
    </w:p>
    <w:p w14:paraId="503931CA" w14:textId="1BA45CFF" w:rsidR="00FA2E26" w:rsidRDefault="00FA2E26" w:rsidP="00053249">
      <w:pPr>
        <w:spacing w:line="276" w:lineRule="auto"/>
        <w:jc w:val="both"/>
        <w:rPr>
          <w:rFonts w:asciiTheme="majorBidi" w:hAnsiTheme="majorBidi" w:cstheme="majorBidi"/>
          <w:sz w:val="28"/>
          <w:szCs w:val="28"/>
        </w:rPr>
      </w:pPr>
    </w:p>
    <w:p w14:paraId="0B905358" w14:textId="09F493F9" w:rsidR="00D01F91" w:rsidRDefault="00D01F91" w:rsidP="00053249">
      <w:pPr>
        <w:spacing w:line="276" w:lineRule="auto"/>
        <w:jc w:val="both"/>
        <w:rPr>
          <w:rFonts w:asciiTheme="majorBidi" w:hAnsiTheme="majorBidi" w:cstheme="majorBidi"/>
          <w:sz w:val="28"/>
          <w:szCs w:val="28"/>
        </w:rPr>
      </w:pPr>
      <w:r>
        <w:rPr>
          <w:rFonts w:asciiTheme="majorBidi" w:hAnsiTheme="majorBidi" w:cstheme="majorBidi"/>
          <w:sz w:val="28"/>
          <w:szCs w:val="28"/>
        </w:rPr>
        <w:t>09.02.2018</w:t>
      </w:r>
    </w:p>
    <w:p w14:paraId="06DD7919" w14:textId="2B1F2BA3" w:rsidR="00D01F91" w:rsidRDefault="00D01F91" w:rsidP="00053249">
      <w:pPr>
        <w:spacing w:line="276" w:lineRule="auto"/>
        <w:jc w:val="both"/>
        <w:rPr>
          <w:rFonts w:asciiTheme="majorBidi" w:hAnsiTheme="majorBidi" w:cstheme="majorBidi"/>
          <w:b/>
          <w:bCs/>
          <w:sz w:val="28"/>
          <w:szCs w:val="28"/>
        </w:rPr>
      </w:pPr>
      <w:r w:rsidRPr="00456CC2">
        <w:rPr>
          <w:rFonts w:asciiTheme="majorBidi" w:hAnsiTheme="majorBidi" w:cstheme="majorBidi"/>
          <w:b/>
          <w:bCs/>
          <w:sz w:val="28"/>
          <w:szCs w:val="28"/>
        </w:rPr>
        <w:t>Dr. Ahmet G</w:t>
      </w:r>
      <w:r w:rsidR="00456CC2" w:rsidRPr="00456CC2">
        <w:rPr>
          <w:rFonts w:asciiTheme="majorBidi" w:hAnsiTheme="majorBidi" w:cstheme="majorBidi"/>
          <w:b/>
          <w:bCs/>
          <w:sz w:val="28"/>
          <w:szCs w:val="28"/>
        </w:rPr>
        <w:t>ELİŞGEN</w:t>
      </w:r>
    </w:p>
    <w:p w14:paraId="4EB10115" w14:textId="77777777" w:rsidR="00456CC2" w:rsidRDefault="00456CC2" w:rsidP="00053249">
      <w:pPr>
        <w:spacing w:line="276" w:lineRule="auto"/>
        <w:jc w:val="both"/>
        <w:rPr>
          <w:rFonts w:asciiTheme="majorBidi" w:hAnsiTheme="majorBidi" w:cstheme="majorBidi"/>
          <w:sz w:val="28"/>
          <w:szCs w:val="28"/>
        </w:rPr>
      </w:pPr>
    </w:p>
    <w:bookmarkStart w:id="0" w:name="_GoBack"/>
    <w:p w14:paraId="7EBAC51E" w14:textId="76F813AE" w:rsidR="00456CC2" w:rsidRPr="00456CC2" w:rsidRDefault="00456CC2" w:rsidP="00053249">
      <w:pPr>
        <w:spacing w:line="276" w:lineRule="auto"/>
        <w:jc w:val="both"/>
        <w:rPr>
          <w:rFonts w:asciiTheme="majorBidi" w:hAnsiTheme="majorBidi" w:cstheme="majorBidi"/>
          <w:sz w:val="28"/>
          <w:szCs w:val="28"/>
        </w:rPr>
      </w:pPr>
      <w:r>
        <w:rPr>
          <w:rFonts w:asciiTheme="majorBidi" w:hAnsiTheme="majorBidi" w:cstheme="majorBidi"/>
          <w:sz w:val="28"/>
          <w:szCs w:val="28"/>
        </w:rPr>
        <w:fldChar w:fldCharType="begin"/>
      </w:r>
      <w:r>
        <w:rPr>
          <w:rFonts w:asciiTheme="majorBidi" w:hAnsiTheme="majorBidi" w:cstheme="majorBidi"/>
          <w:sz w:val="28"/>
          <w:szCs w:val="28"/>
        </w:rPr>
        <w:instrText xml:space="preserve"> HYPERLINK "http://</w:instrText>
      </w:r>
      <w:r w:rsidRPr="00456CC2">
        <w:rPr>
          <w:rFonts w:asciiTheme="majorBidi" w:hAnsiTheme="majorBidi" w:cstheme="majorBidi"/>
          <w:sz w:val="28"/>
          <w:szCs w:val="28"/>
        </w:rPr>
        <w:instrText>www.ahmetgelisgen.com</w:instrText>
      </w:r>
      <w:r>
        <w:rPr>
          <w:rFonts w:asciiTheme="majorBidi" w:hAnsiTheme="majorBidi" w:cstheme="majorBidi"/>
          <w:sz w:val="28"/>
          <w:szCs w:val="28"/>
        </w:rPr>
        <w:instrText xml:space="preserve">" </w:instrText>
      </w:r>
      <w:r>
        <w:rPr>
          <w:rFonts w:asciiTheme="majorBidi" w:hAnsiTheme="majorBidi" w:cstheme="majorBidi"/>
          <w:sz w:val="28"/>
          <w:szCs w:val="28"/>
        </w:rPr>
        <w:fldChar w:fldCharType="separate"/>
      </w:r>
      <w:r w:rsidRPr="00861C64">
        <w:rPr>
          <w:rStyle w:val="Kpr"/>
          <w:rFonts w:asciiTheme="majorBidi" w:hAnsiTheme="majorBidi" w:cstheme="majorBidi"/>
          <w:sz w:val="28"/>
          <w:szCs w:val="28"/>
        </w:rPr>
        <w:t>www.ahmetgelisgen.com</w:t>
      </w:r>
      <w:r>
        <w:rPr>
          <w:rFonts w:asciiTheme="majorBidi" w:hAnsiTheme="majorBidi" w:cstheme="majorBidi"/>
          <w:sz w:val="28"/>
          <w:szCs w:val="28"/>
        </w:rPr>
        <w:fldChar w:fldCharType="end"/>
      </w:r>
      <w:r>
        <w:rPr>
          <w:rFonts w:asciiTheme="majorBidi" w:hAnsiTheme="majorBidi" w:cstheme="majorBidi"/>
          <w:sz w:val="28"/>
          <w:szCs w:val="28"/>
        </w:rPr>
        <w:t xml:space="preserve"> </w:t>
      </w:r>
    </w:p>
    <w:bookmarkEnd w:id="0"/>
    <w:p w14:paraId="6C0BFD9C" w14:textId="77777777" w:rsidR="00B11344" w:rsidRPr="0042111D" w:rsidRDefault="00B11344" w:rsidP="0042111D">
      <w:pPr>
        <w:spacing w:line="276" w:lineRule="auto"/>
        <w:jc w:val="both"/>
        <w:rPr>
          <w:rFonts w:asciiTheme="majorBidi" w:hAnsiTheme="majorBidi" w:cstheme="majorBidi"/>
          <w:sz w:val="28"/>
          <w:szCs w:val="28"/>
        </w:rPr>
      </w:pPr>
    </w:p>
    <w:p w14:paraId="4C7C6EB7" w14:textId="77777777" w:rsidR="00B11344" w:rsidRPr="0042111D" w:rsidRDefault="00B11344" w:rsidP="0042111D">
      <w:pPr>
        <w:spacing w:line="276" w:lineRule="auto"/>
        <w:jc w:val="both"/>
        <w:rPr>
          <w:rFonts w:asciiTheme="majorBidi" w:hAnsiTheme="majorBidi" w:cstheme="majorBidi"/>
          <w:sz w:val="28"/>
          <w:szCs w:val="28"/>
        </w:rPr>
      </w:pPr>
    </w:p>
    <w:sectPr w:rsidR="00B11344" w:rsidRPr="0042111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16EC4" w14:textId="77777777" w:rsidR="008710B9" w:rsidRDefault="008710B9" w:rsidP="00FA2E26">
      <w:r>
        <w:separator/>
      </w:r>
    </w:p>
  </w:endnote>
  <w:endnote w:type="continuationSeparator" w:id="0">
    <w:p w14:paraId="0E8759E0" w14:textId="77777777" w:rsidR="008710B9" w:rsidRDefault="008710B9" w:rsidP="00FA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17F1" w14:textId="77777777" w:rsidR="008710B9" w:rsidRDefault="008710B9" w:rsidP="00FA2E26">
      <w:r>
        <w:separator/>
      </w:r>
    </w:p>
  </w:footnote>
  <w:footnote w:type="continuationSeparator" w:id="0">
    <w:p w14:paraId="7D0F07E7" w14:textId="77777777" w:rsidR="008710B9" w:rsidRDefault="008710B9" w:rsidP="00FA2E26">
      <w:r>
        <w:continuationSeparator/>
      </w:r>
    </w:p>
  </w:footnote>
  <w:footnote w:id="1">
    <w:p w14:paraId="65CF2BC1" w14:textId="789E8289" w:rsidR="00D45F49" w:rsidRPr="00D45F49" w:rsidRDefault="00FA2E26" w:rsidP="00D45F49">
      <w:pPr>
        <w:spacing w:line="276" w:lineRule="auto"/>
        <w:jc w:val="both"/>
        <w:rPr>
          <w:rFonts w:asciiTheme="majorBidi" w:hAnsiTheme="majorBidi" w:cstheme="majorBidi"/>
          <w:sz w:val="24"/>
          <w:szCs w:val="24"/>
        </w:rPr>
      </w:pPr>
      <w:r>
        <w:rPr>
          <w:rStyle w:val="DipnotBavurusu"/>
        </w:rPr>
        <w:footnoteRef/>
      </w:r>
      <w:r>
        <w:t xml:space="preserve"> </w:t>
      </w:r>
      <w:proofErr w:type="spellStart"/>
      <w:r w:rsidRPr="00FA2E26">
        <w:rPr>
          <w:rFonts w:asciiTheme="majorBidi" w:hAnsiTheme="majorBidi" w:cstheme="majorBidi"/>
          <w:sz w:val="24"/>
          <w:szCs w:val="24"/>
        </w:rPr>
        <w:t>Buharî</w:t>
      </w:r>
      <w:proofErr w:type="spellEnd"/>
      <w:r w:rsidRPr="00FA2E26">
        <w:rPr>
          <w:rFonts w:asciiTheme="majorBidi" w:hAnsiTheme="majorBidi" w:cstheme="majorBidi"/>
          <w:sz w:val="24"/>
          <w:szCs w:val="24"/>
        </w:rPr>
        <w:t xml:space="preserve">, Ezan, 36; </w:t>
      </w:r>
      <w:proofErr w:type="gramStart"/>
      <w:r w:rsidRPr="00FA2E26">
        <w:rPr>
          <w:rFonts w:asciiTheme="majorBidi" w:hAnsiTheme="majorBidi" w:cstheme="majorBidi"/>
          <w:sz w:val="24"/>
          <w:szCs w:val="24"/>
        </w:rPr>
        <w:t>Zekat</w:t>
      </w:r>
      <w:proofErr w:type="gramEnd"/>
      <w:r w:rsidRPr="00FA2E26">
        <w:rPr>
          <w:rFonts w:asciiTheme="majorBidi" w:hAnsiTheme="majorBidi" w:cstheme="majorBidi"/>
          <w:sz w:val="24"/>
          <w:szCs w:val="24"/>
        </w:rPr>
        <w:t xml:space="preserve">, 16; </w:t>
      </w:r>
      <w:proofErr w:type="spellStart"/>
      <w:r w:rsidRPr="00FA2E26">
        <w:rPr>
          <w:rFonts w:asciiTheme="majorBidi" w:hAnsiTheme="majorBidi" w:cstheme="majorBidi"/>
          <w:sz w:val="24"/>
          <w:szCs w:val="24"/>
        </w:rPr>
        <w:t>Rikak</w:t>
      </w:r>
      <w:proofErr w:type="spellEnd"/>
      <w:r w:rsidRPr="00FA2E26">
        <w:rPr>
          <w:rFonts w:asciiTheme="majorBidi" w:hAnsiTheme="majorBidi" w:cstheme="majorBidi"/>
          <w:sz w:val="24"/>
          <w:szCs w:val="24"/>
        </w:rPr>
        <w:t xml:space="preserve">, 24; </w:t>
      </w:r>
      <w:proofErr w:type="spellStart"/>
      <w:r w:rsidRPr="00FA2E26">
        <w:rPr>
          <w:rFonts w:asciiTheme="majorBidi" w:hAnsiTheme="majorBidi" w:cstheme="majorBidi"/>
          <w:sz w:val="24"/>
          <w:szCs w:val="24"/>
        </w:rPr>
        <w:t>Hudud</w:t>
      </w:r>
      <w:proofErr w:type="spellEnd"/>
      <w:r w:rsidRPr="00FA2E26">
        <w:rPr>
          <w:rFonts w:asciiTheme="majorBidi" w:hAnsiTheme="majorBidi" w:cstheme="majorBidi"/>
          <w:sz w:val="24"/>
          <w:szCs w:val="24"/>
        </w:rPr>
        <w:t xml:space="preserve">, 19; Müslim, Zekat, 91; </w:t>
      </w:r>
      <w:proofErr w:type="spellStart"/>
      <w:r w:rsidRPr="00FA2E26">
        <w:rPr>
          <w:rFonts w:asciiTheme="majorBidi" w:hAnsiTheme="majorBidi" w:cstheme="majorBidi"/>
          <w:sz w:val="24"/>
          <w:szCs w:val="24"/>
        </w:rPr>
        <w:t>Tirmiz</w:t>
      </w:r>
      <w:r w:rsidR="00995877">
        <w:rPr>
          <w:rFonts w:asciiTheme="majorBidi" w:hAnsiTheme="majorBidi" w:cstheme="majorBidi"/>
          <w:sz w:val="24"/>
          <w:szCs w:val="24"/>
        </w:rPr>
        <w:t>î</w:t>
      </w:r>
      <w:proofErr w:type="spellEnd"/>
      <w:r w:rsidRPr="00FA2E26">
        <w:rPr>
          <w:rFonts w:asciiTheme="majorBidi" w:hAnsiTheme="majorBidi" w:cstheme="majorBidi"/>
          <w:sz w:val="24"/>
          <w:szCs w:val="24"/>
        </w:rPr>
        <w:t xml:space="preserve">, </w:t>
      </w:r>
      <w:proofErr w:type="spellStart"/>
      <w:r w:rsidRPr="00FA2E26">
        <w:rPr>
          <w:rFonts w:asciiTheme="majorBidi" w:hAnsiTheme="majorBidi" w:cstheme="majorBidi"/>
          <w:sz w:val="24"/>
          <w:szCs w:val="24"/>
        </w:rPr>
        <w:t>Zühd</w:t>
      </w:r>
      <w:proofErr w:type="spellEnd"/>
      <w:r w:rsidRPr="00FA2E26">
        <w:rPr>
          <w:rFonts w:asciiTheme="majorBidi" w:hAnsiTheme="majorBidi" w:cstheme="majorBidi"/>
          <w:sz w:val="24"/>
          <w:szCs w:val="24"/>
        </w:rPr>
        <w:t xml:space="preserve">, 57; </w:t>
      </w:r>
      <w:proofErr w:type="spellStart"/>
      <w:r w:rsidRPr="00FA2E26">
        <w:rPr>
          <w:rFonts w:asciiTheme="majorBidi" w:hAnsiTheme="majorBidi" w:cstheme="majorBidi"/>
          <w:sz w:val="24"/>
          <w:szCs w:val="24"/>
        </w:rPr>
        <w:t>Nesâî</w:t>
      </w:r>
      <w:proofErr w:type="spellEnd"/>
      <w:r w:rsidRPr="00FA2E26">
        <w:rPr>
          <w:rFonts w:asciiTheme="majorBidi" w:hAnsiTheme="majorBidi" w:cstheme="majorBidi"/>
          <w:sz w:val="24"/>
          <w:szCs w:val="24"/>
        </w:rPr>
        <w:t xml:space="preserve">, </w:t>
      </w:r>
      <w:proofErr w:type="spellStart"/>
      <w:r w:rsidRPr="00FA2E26">
        <w:rPr>
          <w:rFonts w:asciiTheme="majorBidi" w:hAnsiTheme="majorBidi" w:cstheme="majorBidi"/>
          <w:sz w:val="24"/>
          <w:szCs w:val="24"/>
        </w:rPr>
        <w:t>Edebü’l-Kudât</w:t>
      </w:r>
      <w:proofErr w:type="spellEnd"/>
      <w:r w:rsidRPr="00FA2E26">
        <w:rPr>
          <w:rFonts w:asciiTheme="majorBidi" w:hAnsiTheme="majorBidi" w:cstheme="majorBidi"/>
          <w:sz w:val="24"/>
          <w:szCs w:val="24"/>
        </w:rPr>
        <w:t xml:space="preserve">, 2; </w:t>
      </w:r>
      <w:proofErr w:type="spellStart"/>
      <w:r w:rsidRPr="00FA2E26">
        <w:rPr>
          <w:rFonts w:asciiTheme="majorBidi" w:hAnsiTheme="majorBidi" w:cstheme="majorBidi"/>
          <w:sz w:val="24"/>
          <w:szCs w:val="24"/>
        </w:rPr>
        <w:t>Muvatta</w:t>
      </w:r>
      <w:proofErr w:type="spellEnd"/>
      <w:r w:rsidR="00D01F91">
        <w:rPr>
          <w:rFonts w:asciiTheme="majorBidi" w:hAnsiTheme="majorBidi" w:cstheme="majorBidi"/>
          <w:sz w:val="24"/>
          <w:szCs w:val="24"/>
        </w:rPr>
        <w:t>’</w:t>
      </w:r>
      <w:r w:rsidRPr="00FA2E26">
        <w:rPr>
          <w:rFonts w:asciiTheme="majorBidi" w:hAnsiTheme="majorBidi" w:cstheme="majorBidi"/>
          <w:sz w:val="24"/>
          <w:szCs w:val="24"/>
        </w:rPr>
        <w:t xml:space="preserve">, </w:t>
      </w:r>
      <w:proofErr w:type="spellStart"/>
      <w:r w:rsidRPr="00FA2E26">
        <w:rPr>
          <w:rFonts w:asciiTheme="majorBidi" w:hAnsiTheme="majorBidi" w:cstheme="majorBidi"/>
          <w:sz w:val="24"/>
          <w:szCs w:val="24"/>
        </w:rPr>
        <w:t>Şa’r</w:t>
      </w:r>
      <w:proofErr w:type="spellEnd"/>
      <w:r w:rsidRPr="00FA2E26">
        <w:rPr>
          <w:rFonts w:asciiTheme="majorBidi" w:hAnsiTheme="majorBidi" w:cstheme="majorBidi"/>
          <w:sz w:val="24"/>
          <w:szCs w:val="24"/>
        </w:rPr>
        <w:t>, 4; Ahmet, II/439.</w:t>
      </w:r>
      <w:r w:rsidR="00D45F49">
        <w:rPr>
          <w:rFonts w:asciiTheme="majorBidi" w:hAnsiTheme="majorBidi" w:cstheme="majorBidi"/>
          <w:sz w:val="24"/>
          <w:szCs w:val="24"/>
        </w:rPr>
        <w:t xml:space="preserve"> </w:t>
      </w:r>
      <w:r w:rsidR="00D45F49" w:rsidRPr="00D45F49">
        <w:rPr>
          <w:rFonts w:asciiTheme="majorBidi" w:hAnsiTheme="majorBidi" w:cstheme="majorBidi"/>
          <w:sz w:val="24"/>
          <w:szCs w:val="24"/>
        </w:rPr>
        <w:t>Şerh için bkz</w:t>
      </w:r>
      <w:r w:rsidR="00D45F49">
        <w:rPr>
          <w:rFonts w:asciiTheme="majorBidi" w:hAnsiTheme="majorBidi" w:cstheme="majorBidi"/>
          <w:sz w:val="24"/>
          <w:szCs w:val="24"/>
        </w:rPr>
        <w:t>.</w:t>
      </w:r>
      <w:r w:rsidR="00D45F49" w:rsidRPr="00D45F49">
        <w:rPr>
          <w:rFonts w:asciiTheme="majorBidi" w:hAnsiTheme="majorBidi" w:cstheme="majorBidi"/>
          <w:sz w:val="24"/>
          <w:szCs w:val="24"/>
        </w:rPr>
        <w:t>:</w:t>
      </w:r>
    </w:p>
    <w:p w14:paraId="73AAEB56" w14:textId="57E77010" w:rsidR="00FA2E26" w:rsidRDefault="008710B9" w:rsidP="00D45F49">
      <w:pPr>
        <w:spacing w:line="276" w:lineRule="auto"/>
        <w:jc w:val="both"/>
        <w:rPr>
          <w:rFonts w:asciiTheme="majorBidi" w:hAnsiTheme="majorBidi" w:cstheme="majorBidi"/>
          <w:sz w:val="28"/>
          <w:szCs w:val="28"/>
        </w:rPr>
      </w:pPr>
      <w:hyperlink r:id="rId1" w:anchor="ixzz56YzJvqUU" w:history="1">
        <w:r w:rsidR="00D01F91" w:rsidRPr="00874E67">
          <w:rPr>
            <w:rStyle w:val="Kpr"/>
            <w:rFonts w:asciiTheme="majorBidi" w:hAnsiTheme="majorBidi" w:cstheme="majorBidi"/>
            <w:sz w:val="24"/>
            <w:szCs w:val="24"/>
          </w:rPr>
          <w:t>http://www.alukah.net/sharia/0/1196/#ixzz56YzJvqUU</w:t>
        </w:r>
      </w:hyperlink>
      <w:r w:rsidR="00D01F91">
        <w:rPr>
          <w:rFonts w:asciiTheme="majorBidi" w:hAnsiTheme="majorBidi" w:cstheme="majorBidi"/>
          <w:sz w:val="24"/>
          <w:szCs w:val="24"/>
        </w:rPr>
        <w:t xml:space="preserve"> </w:t>
      </w:r>
    </w:p>
    <w:p w14:paraId="017910E4" w14:textId="69FEEBDA" w:rsidR="00FA2E26" w:rsidRDefault="00FA2E26">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533861"/>
      <w:docPartObj>
        <w:docPartGallery w:val="Page Numbers (Top of Page)"/>
        <w:docPartUnique/>
      </w:docPartObj>
    </w:sdtPr>
    <w:sdtEndPr/>
    <w:sdtContent>
      <w:p w14:paraId="576D27B3" w14:textId="776416EE" w:rsidR="00D20C8E" w:rsidRDefault="00D20C8E">
        <w:pPr>
          <w:pStyle w:val="stBilgi"/>
          <w:jc w:val="right"/>
        </w:pPr>
        <w:r>
          <w:fldChar w:fldCharType="begin"/>
        </w:r>
        <w:r>
          <w:instrText>PAGE   \* MERGEFORMAT</w:instrText>
        </w:r>
        <w:r>
          <w:fldChar w:fldCharType="separate"/>
        </w:r>
        <w:r w:rsidR="00456CC2">
          <w:rPr>
            <w:noProof/>
          </w:rPr>
          <w:t>2</w:t>
        </w:r>
        <w:r>
          <w:fldChar w:fldCharType="end"/>
        </w:r>
      </w:p>
    </w:sdtContent>
  </w:sdt>
  <w:p w14:paraId="32ECF9C4" w14:textId="77777777" w:rsidR="00D20C8E" w:rsidRDefault="00D20C8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8D"/>
    <w:rsid w:val="00053249"/>
    <w:rsid w:val="0042111D"/>
    <w:rsid w:val="00456CC2"/>
    <w:rsid w:val="00504377"/>
    <w:rsid w:val="005108F9"/>
    <w:rsid w:val="008710B9"/>
    <w:rsid w:val="008D10AB"/>
    <w:rsid w:val="00995877"/>
    <w:rsid w:val="009D7841"/>
    <w:rsid w:val="00A723B1"/>
    <w:rsid w:val="00AF6984"/>
    <w:rsid w:val="00B11344"/>
    <w:rsid w:val="00B4048D"/>
    <w:rsid w:val="00B4743C"/>
    <w:rsid w:val="00B5379B"/>
    <w:rsid w:val="00D01F91"/>
    <w:rsid w:val="00D20C8E"/>
    <w:rsid w:val="00D45F49"/>
    <w:rsid w:val="00D75797"/>
    <w:rsid w:val="00E07754"/>
    <w:rsid w:val="00EF5084"/>
    <w:rsid w:val="00FA2E26"/>
    <w:rsid w:val="00FC2ECC"/>
    <w:rsid w:val="00FE4E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5304"/>
  <w15:chartTrackingRefBased/>
  <w15:docId w15:val="{E7BA5A62-A39F-4FF3-A95C-5DE526EE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344"/>
    <w:pPr>
      <w:spacing w:after="0" w:line="240"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FA2E26"/>
    <w:rPr>
      <w:sz w:val="20"/>
      <w:szCs w:val="20"/>
    </w:rPr>
  </w:style>
  <w:style w:type="character" w:customStyle="1" w:styleId="DipnotMetniChar">
    <w:name w:val="Dipnot Metni Char"/>
    <w:basedOn w:val="VarsaylanParagrafYazTipi"/>
    <w:link w:val="DipnotMetni"/>
    <w:uiPriority w:val="99"/>
    <w:semiHidden/>
    <w:rsid w:val="00FA2E26"/>
    <w:rPr>
      <w:rFonts w:eastAsiaTheme="minorEastAsia"/>
      <w:sz w:val="20"/>
      <w:szCs w:val="20"/>
      <w:lang w:eastAsia="tr-TR"/>
    </w:rPr>
  </w:style>
  <w:style w:type="character" w:styleId="DipnotBavurusu">
    <w:name w:val="footnote reference"/>
    <w:basedOn w:val="VarsaylanParagrafYazTipi"/>
    <w:uiPriority w:val="99"/>
    <w:semiHidden/>
    <w:unhideWhenUsed/>
    <w:rsid w:val="00FA2E26"/>
    <w:rPr>
      <w:vertAlign w:val="superscript"/>
    </w:rPr>
  </w:style>
  <w:style w:type="character" w:styleId="Kpr">
    <w:name w:val="Hyperlink"/>
    <w:basedOn w:val="VarsaylanParagrafYazTipi"/>
    <w:uiPriority w:val="99"/>
    <w:unhideWhenUsed/>
    <w:rsid w:val="00D01F91"/>
    <w:rPr>
      <w:color w:val="0563C1" w:themeColor="hyperlink"/>
      <w:u w:val="single"/>
    </w:rPr>
  </w:style>
  <w:style w:type="character" w:styleId="zmlenmeyenBahsetme">
    <w:name w:val="Unresolved Mention"/>
    <w:basedOn w:val="VarsaylanParagrafYazTipi"/>
    <w:uiPriority w:val="99"/>
    <w:semiHidden/>
    <w:unhideWhenUsed/>
    <w:rsid w:val="00D01F91"/>
    <w:rPr>
      <w:color w:val="808080"/>
      <w:shd w:val="clear" w:color="auto" w:fill="E6E6E6"/>
    </w:rPr>
  </w:style>
  <w:style w:type="paragraph" w:styleId="stBilgi">
    <w:name w:val="header"/>
    <w:basedOn w:val="Normal"/>
    <w:link w:val="stBilgiChar"/>
    <w:uiPriority w:val="99"/>
    <w:unhideWhenUsed/>
    <w:rsid w:val="00D20C8E"/>
    <w:pPr>
      <w:tabs>
        <w:tab w:val="center" w:pos="4536"/>
        <w:tab w:val="right" w:pos="9072"/>
      </w:tabs>
    </w:pPr>
  </w:style>
  <w:style w:type="character" w:customStyle="1" w:styleId="stBilgiChar">
    <w:name w:val="Üst Bilgi Char"/>
    <w:basedOn w:val="VarsaylanParagrafYazTipi"/>
    <w:link w:val="stBilgi"/>
    <w:uiPriority w:val="99"/>
    <w:rsid w:val="00D20C8E"/>
    <w:rPr>
      <w:rFonts w:eastAsiaTheme="minorEastAsia"/>
      <w:lang w:eastAsia="tr-TR"/>
    </w:rPr>
  </w:style>
  <w:style w:type="paragraph" w:styleId="AltBilgi">
    <w:name w:val="footer"/>
    <w:basedOn w:val="Normal"/>
    <w:link w:val="AltBilgiChar"/>
    <w:uiPriority w:val="99"/>
    <w:unhideWhenUsed/>
    <w:rsid w:val="00D20C8E"/>
    <w:pPr>
      <w:tabs>
        <w:tab w:val="center" w:pos="4536"/>
        <w:tab w:val="right" w:pos="9072"/>
      </w:tabs>
    </w:pPr>
  </w:style>
  <w:style w:type="character" w:customStyle="1" w:styleId="AltBilgiChar">
    <w:name w:val="Alt Bilgi Char"/>
    <w:basedOn w:val="VarsaylanParagrafYazTipi"/>
    <w:link w:val="AltBilgi"/>
    <w:uiPriority w:val="99"/>
    <w:rsid w:val="00D20C8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9160">
      <w:bodyDiv w:val="1"/>
      <w:marLeft w:val="0"/>
      <w:marRight w:val="0"/>
      <w:marTop w:val="0"/>
      <w:marBottom w:val="0"/>
      <w:divBdr>
        <w:top w:val="none" w:sz="0" w:space="0" w:color="auto"/>
        <w:left w:val="none" w:sz="0" w:space="0" w:color="auto"/>
        <w:bottom w:val="none" w:sz="0" w:space="0" w:color="auto"/>
        <w:right w:val="none" w:sz="0" w:space="0" w:color="auto"/>
      </w:divBdr>
    </w:div>
    <w:div w:id="10704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lukah.net/sharia/0/119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253</Words>
  <Characters>1447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21</cp:revision>
  <dcterms:created xsi:type="dcterms:W3CDTF">2017-12-05T21:32:00Z</dcterms:created>
  <dcterms:modified xsi:type="dcterms:W3CDTF">2018-02-09T00:11:00Z</dcterms:modified>
</cp:coreProperties>
</file>